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E8" w:rsidRDefault="003E05E8" w:rsidP="003E05E8">
      <w:pPr>
        <w:ind w:left="720" w:hanging="720"/>
      </w:pPr>
      <w:r w:rsidRPr="001523CA">
        <w:rPr>
          <w:b/>
        </w:rPr>
        <w:t>1.</w:t>
      </w:r>
      <w:r w:rsidRPr="001523CA">
        <w:rPr>
          <w:b/>
        </w:rPr>
        <w:tab/>
      </w:r>
      <w:r>
        <w:rPr>
          <w:b/>
        </w:rPr>
        <w:t>BUDGET WORKSHOP</w:t>
      </w:r>
      <w:r w:rsidRPr="009E3FC8">
        <w:t>:</w:t>
      </w:r>
      <w:r>
        <w:t xml:space="preserve">  To discuss and take action on the proposed budget for Fiscal Year 2013-14.</w:t>
      </w:r>
    </w:p>
    <w:p w:rsidR="003E05E8" w:rsidRDefault="003C4F3B" w:rsidP="003C4F3B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3C4F3B" w:rsidRDefault="003C4F3B" w:rsidP="003C4F3B">
      <w:pPr>
        <w:ind w:left="720" w:hanging="720"/>
      </w:pPr>
      <w:r>
        <w:t>Discussion was held.</w:t>
      </w:r>
      <w:r w:rsidR="0005393A">
        <w:tab/>
      </w:r>
      <w:r w:rsidR="0005393A">
        <w:tab/>
      </w:r>
      <w:r w:rsidR="0005393A">
        <w:tab/>
      </w:r>
      <w:r w:rsidR="0005393A">
        <w:tab/>
        <w:t>See Proposed Budget</w:t>
      </w:r>
    </w:p>
    <w:p w:rsidR="00A6377A" w:rsidRDefault="00A6377A" w:rsidP="003C4F3B">
      <w:pPr>
        <w:ind w:left="720" w:hanging="720"/>
      </w:pPr>
    </w:p>
    <w:p w:rsidR="00A6377A" w:rsidRDefault="00A6377A" w:rsidP="003C4F3B">
      <w:pPr>
        <w:ind w:left="720" w:hanging="720"/>
      </w:pPr>
      <w:r>
        <w:t>Various Elected Officials and Department Heads spoke before Commissioners’ Court.</w:t>
      </w:r>
    </w:p>
    <w:p w:rsidR="00110113" w:rsidRDefault="00110113" w:rsidP="003C4F3B">
      <w:pPr>
        <w:ind w:left="720" w:hanging="720"/>
      </w:pPr>
    </w:p>
    <w:p w:rsidR="00110113" w:rsidRDefault="00110113" w:rsidP="00110113">
      <w:pPr>
        <w:rPr>
          <w:b/>
        </w:rPr>
      </w:pPr>
      <w:r w:rsidRPr="00110113">
        <w:t>Gary Pitner, John Kiehl and Shane Brown with PRPC came before Commissioners’ Court to explain PANCOM Fair-Share Commitment</w:t>
      </w:r>
      <w:r>
        <w:rPr>
          <w:b/>
        </w:rPr>
        <w:t xml:space="preserve">. </w:t>
      </w:r>
    </w:p>
    <w:p w:rsidR="00110113" w:rsidRDefault="00110113" w:rsidP="003C4F3B">
      <w:pPr>
        <w:ind w:left="720" w:hanging="720"/>
      </w:pPr>
    </w:p>
    <w:p w:rsidR="00A6377A" w:rsidRDefault="00A6377A" w:rsidP="00A6377A">
      <w:r>
        <w:t xml:space="preserve">MOTION was made by Commissioner Kelly:  I make a motion to raise the COLA 3%.      </w:t>
      </w:r>
    </w:p>
    <w:p w:rsidR="00A6377A" w:rsidRDefault="00A6377A" w:rsidP="00A6377A">
      <w:r>
        <w:t xml:space="preserve">SECOND was made by Judge Ware .       </w:t>
      </w:r>
    </w:p>
    <w:p w:rsidR="00A6377A" w:rsidRDefault="00A6377A" w:rsidP="00A6377A">
      <w:r>
        <w:t>AYES: Commissioner Kelly and Judge Ware.</w:t>
      </w:r>
    </w:p>
    <w:p w:rsidR="00A6377A" w:rsidRDefault="00A6377A" w:rsidP="00A6377A">
      <w:r>
        <w:t xml:space="preserve">NOES: Commissioners Murguia, Church and Vaughn. </w:t>
      </w:r>
    </w:p>
    <w:p w:rsidR="00A6377A" w:rsidRDefault="00A6377A" w:rsidP="00A6377A">
      <w:r>
        <w:t>Motion failed by 2-3 vote.</w:t>
      </w:r>
    </w:p>
    <w:p w:rsidR="00A6377A" w:rsidRDefault="00A6377A" w:rsidP="00A6377A"/>
    <w:p w:rsidR="00A6377A" w:rsidRDefault="00A6377A" w:rsidP="00A6377A">
      <w:r>
        <w:t>MOTION was made by Commissioner Church:  I move we approve a COLA of 2%.  SECOND was made by Commissioner Vaughn.</w:t>
      </w:r>
    </w:p>
    <w:p w:rsidR="00A6377A" w:rsidRDefault="00A6377A" w:rsidP="00A6377A">
      <w:r>
        <w:t>AYES:  Commissioners Kelly, Church, Vaughn and Judge Ware.</w:t>
      </w:r>
    </w:p>
    <w:p w:rsidR="00A6377A" w:rsidRDefault="00A6377A" w:rsidP="00A6377A">
      <w:r>
        <w:t>NOES:  Commissioner Murguia.</w:t>
      </w:r>
    </w:p>
    <w:p w:rsidR="00A6377A" w:rsidRDefault="00A6377A" w:rsidP="00A6377A">
      <w:r>
        <w:t>Motion carried by 4-1 vote.</w:t>
      </w:r>
    </w:p>
    <w:p w:rsidR="00A6377A" w:rsidRDefault="00A6377A" w:rsidP="00A6377A"/>
    <w:p w:rsidR="00A6377A" w:rsidRDefault="00A6377A" w:rsidP="00A6377A">
      <w:r>
        <w:t>MOTION was made by Commissioner Kelly:  I make a motion that we allow the Department Heads and Elected Officials to use .5% of the 2% as discretionary funds.</w:t>
      </w:r>
    </w:p>
    <w:p w:rsidR="00A6377A" w:rsidRDefault="00A6377A" w:rsidP="00A6377A">
      <w:r>
        <w:t>SECOND was made by Commissioner Church.</w:t>
      </w:r>
    </w:p>
    <w:p w:rsidR="00A6377A" w:rsidRDefault="00A6377A" w:rsidP="00A6377A">
      <w:r>
        <w:t>AYES:  Commissioners Kelly, Church, Vaughn and Judge Ware.</w:t>
      </w:r>
    </w:p>
    <w:p w:rsidR="00A6377A" w:rsidRDefault="00A6377A" w:rsidP="00A6377A">
      <w:r>
        <w:t>NOES:  Commissioner Murguia.</w:t>
      </w:r>
    </w:p>
    <w:p w:rsidR="00A6377A" w:rsidRDefault="00A6377A" w:rsidP="00A6377A">
      <w:r>
        <w:t>Motion carried by 4-1 vote.</w:t>
      </w:r>
      <w:r w:rsidR="00AC393D">
        <w:tab/>
      </w:r>
      <w:r w:rsidR="00AC393D">
        <w:tab/>
      </w:r>
      <w:r w:rsidR="00AC393D">
        <w:tab/>
      </w:r>
    </w:p>
    <w:p w:rsidR="00A6377A" w:rsidRDefault="00A6377A" w:rsidP="00A6377A"/>
    <w:p w:rsidR="00AC393D" w:rsidRDefault="00A6377A" w:rsidP="00A6377A">
      <w:r w:rsidRPr="00A6377A">
        <w:t>Public Hearing Meeting</w:t>
      </w:r>
      <w:r>
        <w:t xml:space="preserve"> on the tax rate</w:t>
      </w:r>
      <w:r w:rsidRPr="00A6377A">
        <w:t xml:space="preserve"> will be held on </w:t>
      </w:r>
      <w:r w:rsidR="0005393A">
        <w:t xml:space="preserve">Monday, </w:t>
      </w:r>
      <w:r w:rsidRPr="00A6377A">
        <w:t>August 19, 2013, 1:00 p.m.</w:t>
      </w:r>
      <w:r>
        <w:t>, in the Commissioners’ Courtroom at 500 S. Fillmore Street, Room 106.</w:t>
      </w:r>
    </w:p>
    <w:p w:rsidR="0005393A" w:rsidRPr="00A6377A" w:rsidRDefault="0005393A" w:rsidP="00A6377A">
      <w:r>
        <w:tab/>
      </w:r>
      <w:r>
        <w:tab/>
      </w:r>
      <w:r>
        <w:tab/>
      </w:r>
      <w:r>
        <w:tab/>
      </w:r>
      <w:r>
        <w:tab/>
      </w:r>
      <w:r>
        <w:tab/>
        <w:t>See Public Notice</w:t>
      </w:r>
    </w:p>
    <w:p w:rsidR="00A6377A" w:rsidRDefault="00A6377A" w:rsidP="00A6377A"/>
    <w:p w:rsidR="003C4F3B" w:rsidRDefault="003C4F3B" w:rsidP="003C4F3B">
      <w:pPr>
        <w:ind w:left="720" w:hanging="720"/>
      </w:pPr>
      <w:r>
        <w:t>________________________________________________________________________</w:t>
      </w:r>
    </w:p>
    <w:p w:rsidR="003C4F3B" w:rsidRPr="003C4F3B" w:rsidRDefault="003C4F3B" w:rsidP="003C4F3B">
      <w:pPr>
        <w:ind w:left="720" w:hanging="720"/>
      </w:pPr>
    </w:p>
    <w:p w:rsidR="003E05E8" w:rsidRDefault="003E05E8" w:rsidP="003E05E8">
      <w:pPr>
        <w:ind w:left="720" w:hanging="720"/>
      </w:pPr>
      <w:r>
        <w:rPr>
          <w:b/>
        </w:rPr>
        <w:t>2.</w:t>
      </w:r>
      <w:r>
        <w:rPr>
          <w:b/>
        </w:rPr>
        <w:tab/>
        <w:t xml:space="preserve">DISTRICT ATTORNEY:  </w:t>
      </w:r>
      <w:r>
        <w:t>To consider and act upon a request for a temporary position in the District Attorney’s office through September 30, 2013.  Funds from District Attorney assistant</w:t>
      </w:r>
      <w:r w:rsidR="003C4F3B">
        <w:t>’</w:t>
      </w:r>
      <w:r>
        <w:t>s salaries budget.</w:t>
      </w:r>
    </w:p>
    <w:p w:rsidR="003C4F3B" w:rsidRPr="004B088F" w:rsidRDefault="003C4F3B" w:rsidP="003E05E8">
      <w:pPr>
        <w:ind w:left="720" w:hanging="720"/>
      </w:pPr>
      <w:r>
        <w:rPr>
          <w:b/>
        </w:rPr>
        <w:t>________________________________________________________________________</w:t>
      </w:r>
    </w:p>
    <w:p w:rsidR="003E05E8" w:rsidRDefault="003E05E8" w:rsidP="003E05E8">
      <w:pPr>
        <w:rPr>
          <w:b/>
        </w:rPr>
      </w:pPr>
    </w:p>
    <w:p w:rsidR="003C4F3B" w:rsidRDefault="003C4F3B" w:rsidP="003C4F3B">
      <w:r>
        <w:t>Randall Sims, District Attorney, came before Commissioners’ Court with an explanation.</w:t>
      </w:r>
    </w:p>
    <w:p w:rsidR="003C4F3B" w:rsidRDefault="003C4F3B" w:rsidP="003C4F3B"/>
    <w:p w:rsidR="003C4F3B" w:rsidRDefault="003C4F3B" w:rsidP="003C4F3B">
      <w:r>
        <w:t>MOTION was made by Commissioner Church:  I move for a temporary position in the Distr</w:t>
      </w:r>
      <w:r w:rsidR="007655B8">
        <w:t>ict Attorney’s office to run through September 30, 2013</w:t>
      </w:r>
      <w:r w:rsidR="00A95E87">
        <w:t>, funds from the District Attorney assistant’s salary budget.</w:t>
      </w:r>
      <w:r>
        <w:t xml:space="preserve">      </w:t>
      </w:r>
    </w:p>
    <w:p w:rsidR="003C4F3B" w:rsidRDefault="003C4F3B" w:rsidP="003C4F3B">
      <w:r>
        <w:t xml:space="preserve">SECOND was made by Commissioner Murguia.       </w:t>
      </w:r>
    </w:p>
    <w:p w:rsidR="003C4F3B" w:rsidRDefault="003C4F3B" w:rsidP="003C4F3B">
      <w:r>
        <w:lastRenderedPageBreak/>
        <w:t>AYES: Commissioners Kelly, Murguia, Church, Vaughn and Judge Ware.</w:t>
      </w:r>
    </w:p>
    <w:p w:rsidR="003C4F3B" w:rsidRDefault="003C4F3B" w:rsidP="003C4F3B">
      <w:r>
        <w:t>NOES: None.</w:t>
      </w:r>
    </w:p>
    <w:p w:rsidR="003C4F3B" w:rsidRDefault="003C4F3B" w:rsidP="003C4F3B">
      <w:r>
        <w:t>Motion carried by 5-0 vote.</w:t>
      </w:r>
    </w:p>
    <w:p w:rsidR="003C4F3B" w:rsidRDefault="003C4F3B" w:rsidP="003C4F3B">
      <w:r>
        <w:t>________________________________________________________________________</w:t>
      </w:r>
    </w:p>
    <w:p w:rsidR="003E05E8" w:rsidRDefault="003E05E8" w:rsidP="003E05E8">
      <w:pPr>
        <w:jc w:val="both"/>
      </w:pPr>
    </w:p>
    <w:p w:rsidR="003E05E8" w:rsidRDefault="003E05E8" w:rsidP="003E05E8">
      <w:pPr>
        <w:jc w:val="both"/>
      </w:pPr>
    </w:p>
    <w:p w:rsidR="003E05E8" w:rsidRDefault="003E05E8" w:rsidP="003E05E8">
      <w:pPr>
        <w:jc w:val="both"/>
      </w:pPr>
    </w:p>
    <w:p w:rsidR="00AC393D" w:rsidRDefault="00AC393D" w:rsidP="003E05E8">
      <w:pPr>
        <w:jc w:val="both"/>
      </w:pPr>
    </w:p>
    <w:p w:rsidR="00AC393D" w:rsidRDefault="00AC393D" w:rsidP="003E05E8">
      <w:pPr>
        <w:jc w:val="both"/>
      </w:pPr>
    </w:p>
    <w:p w:rsidR="003E05E8" w:rsidRDefault="003E05E8" w:rsidP="003E05E8">
      <w:pPr>
        <w:jc w:val="both"/>
      </w:pPr>
    </w:p>
    <w:p w:rsidR="00A6377A" w:rsidRDefault="00A6377A" w:rsidP="00A6377A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************************************************************************</w:t>
      </w:r>
    </w:p>
    <w:p w:rsidR="00A6377A" w:rsidRDefault="00A6377A" w:rsidP="00A6377A">
      <w:r>
        <w:t>Commissioner Vaughn, Judge Pro Tem, adjourned the Potter County Commissioner</w:t>
      </w:r>
      <w:r>
        <w:rPr>
          <w:rFonts w:ascii="WP TypographicSymbols" w:hAnsi="WP TypographicSymbols" w:cs="WP TypographicSymbols"/>
        </w:rPr>
        <w:t>=</w:t>
      </w:r>
      <w:r>
        <w:t>s Court until 9:00 a.m., Monday, August 12, 2013, in the Potter County Commissioners</w:t>
      </w:r>
      <w:r>
        <w:rPr>
          <w:rFonts w:ascii="WP TypographicSymbols" w:hAnsi="WP TypographicSymbols" w:cs="WP TypographicSymbols"/>
        </w:rPr>
        <w:t>=</w:t>
      </w:r>
      <w:r>
        <w:t xml:space="preserve"> Courtroom at 500 S. Fillmore, Room 106, Amarillo, Texas.</w:t>
      </w:r>
    </w:p>
    <w:p w:rsidR="00A6377A" w:rsidRDefault="00A6377A" w:rsidP="00A6377A"/>
    <w:p w:rsidR="00A6377A" w:rsidRDefault="00A6377A" w:rsidP="00A6377A">
      <w:r>
        <w:t>************************************************************************</w:t>
      </w:r>
    </w:p>
    <w:p w:rsidR="00A6377A" w:rsidRDefault="00A6377A" w:rsidP="00A6377A"/>
    <w:p w:rsidR="00A6377A" w:rsidRDefault="00A6377A" w:rsidP="00A6377A"/>
    <w:p w:rsidR="00A6377A" w:rsidRDefault="00A6377A" w:rsidP="00A6377A"/>
    <w:p w:rsidR="00A6377A" w:rsidRDefault="00A6377A" w:rsidP="00A6377A">
      <w:pPr>
        <w:rPr>
          <w:rFonts w:ascii="Arial" w:hAnsi="Arial" w:cs="Arial"/>
          <w:color w:val="0000FF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Arial" w:hAnsi="Arial" w:cs="Arial"/>
          <w:color w:val="0000FF"/>
        </w:rPr>
        <w:t>I attest that the above proceedings are the true and correct notes/minutes taken in my capacity as ex-official for the Commissioners’ Court of Potter County.</w:t>
      </w:r>
    </w:p>
    <w:p w:rsidR="00A6377A" w:rsidRDefault="00A6377A" w:rsidP="00A6377A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Signed this the 7</w:t>
      </w:r>
      <w:r w:rsidRPr="00A6377A">
        <w:rPr>
          <w:rFonts w:ascii="Arial" w:hAnsi="Arial" w:cs="Arial"/>
          <w:color w:val="0000FF"/>
          <w:vertAlign w:val="superscript"/>
        </w:rPr>
        <w:t>th</w:t>
      </w:r>
      <w:r>
        <w:rPr>
          <w:rFonts w:ascii="Arial" w:hAnsi="Arial" w:cs="Arial"/>
          <w:color w:val="0000FF"/>
        </w:rPr>
        <w:t xml:space="preserve"> day of August, 2013.</w:t>
      </w:r>
    </w:p>
    <w:p w:rsidR="00A6377A" w:rsidRDefault="00A6377A" w:rsidP="00A6377A">
      <w:pPr>
        <w:rPr>
          <w:rFonts w:ascii="Arial" w:hAnsi="Arial" w:cs="Arial"/>
          <w:color w:val="0000FF"/>
        </w:rPr>
      </w:pPr>
    </w:p>
    <w:p w:rsidR="00A6377A" w:rsidRDefault="00A6377A" w:rsidP="00A6377A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  <w:t>Julie Smith, Potter County Clerk</w:t>
      </w:r>
    </w:p>
    <w:p w:rsidR="00A6377A" w:rsidRDefault="00A6377A" w:rsidP="00A6377A">
      <w:pPr>
        <w:rPr>
          <w:rFonts w:ascii="Arial" w:hAnsi="Arial" w:cs="Arial"/>
          <w:color w:val="0000FF"/>
        </w:rPr>
      </w:pPr>
    </w:p>
    <w:p w:rsidR="00A6377A" w:rsidRDefault="00663DF3" w:rsidP="00A6377A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  <w:t xml:space="preserve">By: </w:t>
      </w:r>
      <w:r>
        <w:rPr>
          <w:rFonts w:ascii="Arial" w:hAnsi="Arial" w:cs="Arial"/>
          <w:color w:val="0000FF"/>
          <w:u w:val="single"/>
        </w:rPr>
        <w:t xml:space="preserve">  Stephnie Menke  </w:t>
      </w:r>
      <w:r>
        <w:rPr>
          <w:rFonts w:ascii="Arial" w:hAnsi="Arial" w:cs="Arial"/>
          <w:color w:val="0000FF"/>
        </w:rPr>
        <w:t>,</w:t>
      </w:r>
      <w:bookmarkStart w:id="0" w:name="_GoBack"/>
      <w:bookmarkEnd w:id="0"/>
      <w:r w:rsidR="00A6377A">
        <w:rPr>
          <w:rFonts w:ascii="Arial" w:hAnsi="Arial" w:cs="Arial"/>
          <w:color w:val="0000FF"/>
        </w:rPr>
        <w:t xml:space="preserve"> Deputy</w:t>
      </w:r>
    </w:p>
    <w:p w:rsidR="003E05E8" w:rsidRDefault="003E05E8" w:rsidP="003E05E8">
      <w:pPr>
        <w:jc w:val="both"/>
      </w:pPr>
    </w:p>
    <w:p w:rsidR="00AE7EC3" w:rsidRDefault="00AE7EC3"/>
    <w:sectPr w:rsidR="00AE7E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E8"/>
    <w:rsid w:val="0005393A"/>
    <w:rsid w:val="00110113"/>
    <w:rsid w:val="003C4F3B"/>
    <w:rsid w:val="003E05E8"/>
    <w:rsid w:val="00663DF3"/>
    <w:rsid w:val="007655B8"/>
    <w:rsid w:val="00A6377A"/>
    <w:rsid w:val="00A95E87"/>
    <w:rsid w:val="00AC393D"/>
    <w:rsid w:val="00AE7EC3"/>
    <w:rsid w:val="00F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Stephnie Menke</dc:creator>
  <cp:lastModifiedBy>Stephnie Menke</cp:lastModifiedBy>
  <cp:revision>8</cp:revision>
  <cp:lastPrinted>2013-08-08T17:17:00Z</cp:lastPrinted>
  <dcterms:created xsi:type="dcterms:W3CDTF">2013-08-06T13:48:00Z</dcterms:created>
  <dcterms:modified xsi:type="dcterms:W3CDTF">2014-02-07T16:02:00Z</dcterms:modified>
</cp:coreProperties>
</file>